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47BB4" w14:textId="77777777" w:rsidR="005F0910" w:rsidRDefault="00000000">
      <w:pPr>
        <w:pStyle w:val="Heading1"/>
        <w:spacing w:after="0"/>
      </w:pPr>
      <w:r>
        <w:rPr>
          <w:noProof/>
        </w:rPr>
        <w:drawing>
          <wp:inline distT="114300" distB="114300" distL="114300" distR="114300" wp14:anchorId="5AD7BAD7" wp14:editId="2127B5C8">
            <wp:extent cx="1306349" cy="130634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349" cy="1306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Appendix A: INDIVIDUALIZED PLAN AND EMERGENCY PROCEDURES </w:t>
      </w:r>
    </w:p>
    <w:p w14:paraId="4E0A7006" w14:textId="77777777" w:rsidR="005F0910" w:rsidRDefault="00000000">
      <w:pPr>
        <w:pStyle w:val="Heading1"/>
        <w:sectPr w:rsidR="005F0910">
          <w:headerReference w:type="default" r:id="rId9"/>
          <w:footerReference w:type="default" r:id="rId10"/>
          <w:pgSz w:w="12240" w:h="15840"/>
          <w:pgMar w:top="720" w:right="720" w:bottom="720" w:left="720" w:header="720" w:footer="576" w:gutter="0"/>
          <w:pgNumType w:start="1"/>
          <w:cols w:space="720"/>
        </w:sectPr>
      </w:pPr>
      <w:r>
        <w:t>FOR A CHILD WITH AN ANAPHYLACTIC ALLERGY</w:t>
      </w:r>
    </w:p>
    <w:p w14:paraId="01786289" w14:textId="77777777" w:rsidR="005F0910" w:rsidRDefault="005F0910"/>
    <w:p w14:paraId="0268D8C5" w14:textId="639ADAAF" w:rsidR="005F0910" w:rsidRDefault="00000000">
      <w:r>
        <w:rPr>
          <w:b/>
          <w:szCs w:val="22"/>
        </w:rPr>
        <w:t>Child’s Name:</w:t>
      </w:r>
    </w:p>
    <w:p w14:paraId="0B50BD7C" w14:textId="6E3FECD3" w:rsidR="005F0910" w:rsidRDefault="00000000">
      <w:r>
        <w:rPr>
          <w:b/>
          <w:szCs w:val="22"/>
        </w:rPr>
        <w:t>Child's Date of Birth</w:t>
      </w:r>
      <w:r>
        <w:t xml:space="preserve"> (dd/mm/</w:t>
      </w:r>
      <w:proofErr w:type="spellStart"/>
      <w:r>
        <w:t>yyyy</w:t>
      </w:r>
      <w:proofErr w:type="spellEnd"/>
      <w:r>
        <w:t xml:space="preserve">):  </w:t>
      </w:r>
    </w:p>
    <w:p w14:paraId="3381FAB3" w14:textId="77777777" w:rsidR="005F0910" w:rsidRDefault="005F0910"/>
    <w:p w14:paraId="1C7B7C85" w14:textId="77777777" w:rsidR="005F0910" w:rsidRDefault="00000000">
      <w:pPr>
        <w:rPr>
          <w:b/>
        </w:rPr>
      </w:pPr>
      <w:r>
        <w:rPr>
          <w:b/>
          <w:szCs w:val="22"/>
        </w:rPr>
        <w:t>List of allergen(s)/causative agent(s</w:t>
      </w:r>
    </w:p>
    <w:p w14:paraId="4864AC5E" w14:textId="77777777" w:rsidR="005F0910" w:rsidRDefault="005F0910">
      <w:pPr>
        <w:rPr>
          <w:b/>
        </w:rPr>
      </w:pPr>
    </w:p>
    <w:p w14:paraId="593578E0" w14:textId="77777777" w:rsidR="005F0910" w:rsidRDefault="005F0910">
      <w:pPr>
        <w:rPr>
          <w:b/>
        </w:rPr>
      </w:pPr>
    </w:p>
    <w:p w14:paraId="736B0456" w14:textId="77777777" w:rsidR="005F0910" w:rsidRDefault="005F0910"/>
    <w:p w14:paraId="6B9244B6" w14:textId="77777777" w:rsidR="005F0910" w:rsidRDefault="00000000">
      <w:r>
        <w:rPr>
          <w:b/>
          <w:szCs w:val="22"/>
        </w:rPr>
        <w:t>Asthma</w:t>
      </w:r>
      <w:r>
        <w:t xml:space="preserve">: </w:t>
      </w: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  <w:b/>
        </w:rPr>
        <w:t>YES</w:t>
      </w:r>
      <w:r>
        <w:tab/>
      </w:r>
      <w:r>
        <w:rPr>
          <w:rFonts w:ascii="MS Gothic" w:eastAsia="MS Gothic" w:hAnsi="MS Gothic" w:cs="MS Gothic"/>
        </w:rPr>
        <w:t>☐</w:t>
      </w:r>
      <w:r>
        <w:t>No</w:t>
      </w:r>
    </w:p>
    <w:p w14:paraId="6562E27E" w14:textId="77777777" w:rsidR="005F0910" w:rsidRDefault="00000000">
      <w:r>
        <w:rPr>
          <w:b/>
          <w:szCs w:val="22"/>
        </w:rPr>
        <w:t>Location of medication storage:</w:t>
      </w:r>
      <w:r>
        <w:t xml:space="preserve"> </w:t>
      </w:r>
      <w:r w:rsidRPr="00501B7D">
        <w:rPr>
          <w:highlight w:val="yellow"/>
        </w:rPr>
        <w:t>Medicine stored in the middle cupboard above the printer (back of main classroom)</w:t>
      </w:r>
    </w:p>
    <w:p w14:paraId="1D97D6AA" w14:textId="60D5993B" w:rsidR="005F0910" w:rsidRDefault="00000000">
      <w:pPr>
        <w:rPr>
          <w:color w:val="808080"/>
        </w:rPr>
      </w:pPr>
      <w:r>
        <w:rPr>
          <w:b/>
          <w:szCs w:val="22"/>
        </w:rPr>
        <w:t>Epinephrine auto-injector brand name:</w:t>
      </w:r>
      <w:r>
        <w:t xml:space="preserve"> </w:t>
      </w:r>
    </w:p>
    <w:p w14:paraId="6512F7E5" w14:textId="77777777" w:rsidR="005F0910" w:rsidRDefault="00000000">
      <w:r>
        <w:rPr>
          <w:b/>
          <w:szCs w:val="22"/>
        </w:rPr>
        <w:t>Epinephrine auto-injector expiry date</w:t>
      </w:r>
      <w:r>
        <w:t>:</w:t>
      </w:r>
    </w:p>
    <w:p w14:paraId="23BCF89D" w14:textId="77777777" w:rsidR="005F0910" w:rsidRDefault="00000000">
      <w:pPr>
        <w:rPr>
          <w:color w:val="808080"/>
        </w:rPr>
      </w:pPr>
      <w:r>
        <w:rPr>
          <w:b/>
          <w:szCs w:val="22"/>
        </w:rPr>
        <w:t>Other emergency medications*:</w:t>
      </w:r>
    </w:p>
    <w:p w14:paraId="239A7282" w14:textId="77777777" w:rsidR="005F0910" w:rsidRDefault="00000000">
      <w:r>
        <w:rPr>
          <w:b/>
          <w:szCs w:val="22"/>
        </w:rPr>
        <w:t>Emergency Services Contact Number:</w:t>
      </w:r>
      <w:r>
        <w:t xml:space="preserve"> 911</w:t>
      </w:r>
      <w:r>
        <w:br w:type="column"/>
      </w:r>
    </w:p>
    <w:tbl>
      <w:tblPr>
        <w:tblStyle w:val="a"/>
        <w:tblW w:w="2402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</w:tblGrid>
      <w:tr w:rsidR="005F0910" w14:paraId="4719AC0B" w14:textId="77777777">
        <w:trPr>
          <w:trHeight w:val="3185"/>
        </w:trPr>
        <w:tc>
          <w:tcPr>
            <w:tcW w:w="2402" w:type="dxa"/>
            <w:shd w:val="clear" w:color="auto" w:fill="auto"/>
          </w:tcPr>
          <w:p w14:paraId="7727A609" w14:textId="77777777" w:rsidR="005F0910" w:rsidRDefault="005F09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0" w:after="960"/>
              <w:rPr>
                <w:color w:val="000000"/>
                <w:szCs w:val="22"/>
              </w:rPr>
            </w:pPr>
          </w:p>
        </w:tc>
      </w:tr>
    </w:tbl>
    <w:p w14:paraId="3EE9F6BE" w14:textId="77777777" w:rsidR="005F0910" w:rsidRDefault="005F0910">
      <w:pPr>
        <w:sectPr w:rsidR="005F0910">
          <w:type w:val="continuous"/>
          <w:pgSz w:w="12240" w:h="15840"/>
          <w:pgMar w:top="720" w:right="720" w:bottom="720" w:left="720" w:header="720" w:footer="576" w:gutter="0"/>
          <w:cols w:num="2" w:space="720" w:equalWidth="0">
            <w:col w:w="5355" w:space="90"/>
            <w:col w:w="5355" w:space="0"/>
          </w:cols>
        </w:sectPr>
      </w:pPr>
    </w:p>
    <w:p w14:paraId="30AB9B36" w14:textId="77777777" w:rsidR="005F0910" w:rsidRDefault="005F0910"/>
    <w:tbl>
      <w:tblPr>
        <w:tblStyle w:val="a0"/>
        <w:tblW w:w="107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5F0910" w14:paraId="19F575A5" w14:textId="77777777">
        <w:tc>
          <w:tcPr>
            <w:tcW w:w="5395" w:type="dxa"/>
            <w:shd w:val="clear" w:color="auto" w:fill="auto"/>
          </w:tcPr>
          <w:p w14:paraId="426E2555" w14:textId="77777777" w:rsidR="005F0910" w:rsidRDefault="00000000">
            <w:pPr>
              <w:rPr>
                <w:i/>
                <w:color w:val="7F7F7F"/>
                <w:sz w:val="18"/>
                <w:szCs w:val="18"/>
              </w:rPr>
            </w:pPr>
            <w:r>
              <w:rPr>
                <w:b/>
                <w:szCs w:val="22"/>
              </w:rPr>
              <w:t xml:space="preserve">CHILD’S SPECIFIC SIGNS AND SYMPTOMS OF A NON-LIFE THREATENING ANAPHYLACTIC REACTION: </w:t>
            </w:r>
            <w:r>
              <w:rPr>
                <w:i/>
                <w:color w:val="7F7F7F"/>
                <w:sz w:val="18"/>
                <w:szCs w:val="18"/>
              </w:rPr>
              <w:t>(specific to the child, e.g. wheezing and itchy skin)</w:t>
            </w:r>
          </w:p>
          <w:p w14:paraId="169B08FF" w14:textId="77777777" w:rsidR="005F0910" w:rsidRDefault="005F0910">
            <w:pPr>
              <w:rPr>
                <w:b/>
                <w:szCs w:val="22"/>
              </w:rPr>
            </w:pPr>
          </w:p>
        </w:tc>
        <w:tc>
          <w:tcPr>
            <w:tcW w:w="5395" w:type="dxa"/>
            <w:shd w:val="clear" w:color="auto" w:fill="auto"/>
          </w:tcPr>
          <w:p w14:paraId="54B4CD51" w14:textId="77777777" w:rsidR="005F0910" w:rsidRDefault="0000000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CHILD’S SPECIFIC SIGNS AND SYMPTOMS OF A LIFE THREATENING ANAPHYLACTIC REACTION: </w:t>
            </w:r>
            <w:r>
              <w:rPr>
                <w:i/>
                <w:color w:val="7F7F7F"/>
                <w:sz w:val="18"/>
                <w:szCs w:val="18"/>
              </w:rPr>
              <w:t>(specific to the child, e.g. inability to breathe, sweating)</w:t>
            </w:r>
          </w:p>
          <w:p w14:paraId="37357C7C" w14:textId="77777777" w:rsidR="005F0910" w:rsidRDefault="005F0910">
            <w:pPr>
              <w:spacing w:before="40" w:after="40"/>
              <w:rPr>
                <w:b/>
                <w:szCs w:val="22"/>
              </w:rPr>
            </w:pPr>
          </w:p>
        </w:tc>
      </w:tr>
      <w:tr w:rsidR="005F0910" w14:paraId="3441EA89" w14:textId="77777777">
        <w:tc>
          <w:tcPr>
            <w:tcW w:w="5395" w:type="dxa"/>
            <w:shd w:val="clear" w:color="auto" w:fill="auto"/>
          </w:tcPr>
          <w:p w14:paraId="78AEF130" w14:textId="77777777" w:rsidR="005F0910" w:rsidRDefault="00000000">
            <w:pPr>
              <w:spacing w:before="40" w:after="40"/>
              <w:rPr>
                <w:b/>
                <w:szCs w:val="22"/>
              </w:rPr>
            </w:pPr>
            <w:r>
              <w:rPr>
                <w:b/>
                <w:szCs w:val="22"/>
              </w:rPr>
              <w:t>DESCRIPTION OF PROCEDURE TO FOLLOW IF CHILD HAS A NON-LIFE THREATENING ANAPHYLACTIC REACTION:</w:t>
            </w:r>
          </w:p>
          <w:p w14:paraId="6A67ABC1" w14:textId="77777777" w:rsidR="005F0910" w:rsidRDefault="005F091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26350BEB" w14:textId="77777777" w:rsidR="005F0910" w:rsidRDefault="005F091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5C16F310" w14:textId="77777777" w:rsidR="005F0910" w:rsidRDefault="005F0910">
            <w:pPr>
              <w:numPr>
                <w:ilvl w:val="0"/>
                <w:numId w:val="2"/>
              </w:numPr>
              <w:spacing w:before="0" w:after="0" w:line="240" w:lineRule="auto"/>
            </w:pPr>
          </w:p>
          <w:p w14:paraId="77778B98" w14:textId="77777777" w:rsidR="005F0910" w:rsidRDefault="005F0910">
            <w:pPr>
              <w:spacing w:before="0" w:after="0" w:line="240" w:lineRule="auto"/>
            </w:pPr>
          </w:p>
          <w:p w14:paraId="40333DCE" w14:textId="77777777" w:rsidR="005F0910" w:rsidRDefault="005F0910"/>
        </w:tc>
        <w:tc>
          <w:tcPr>
            <w:tcW w:w="5395" w:type="dxa"/>
            <w:shd w:val="clear" w:color="auto" w:fill="auto"/>
          </w:tcPr>
          <w:p w14:paraId="08D6DDC8" w14:textId="77777777" w:rsidR="005F0910" w:rsidRDefault="0000000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lastRenderedPageBreak/>
              <w:t>DESCRIPTION OF PROCEDURE TO FOLLOW IF CHILD HAS A LIFE-THREATENING ANAPHYLACTIC REACTION:</w:t>
            </w:r>
          </w:p>
          <w:p w14:paraId="3607023F" w14:textId="77777777" w:rsidR="005F0910" w:rsidRDefault="005F0910">
            <w:pPr>
              <w:rPr>
                <w:b/>
              </w:rPr>
            </w:pPr>
          </w:p>
          <w:p w14:paraId="45EDF464" w14:textId="77777777" w:rsidR="005F0910" w:rsidRDefault="00000000">
            <w:r>
              <w:lastRenderedPageBreak/>
              <w:t>Call parents immediately.</w:t>
            </w:r>
          </w:p>
          <w:p w14:paraId="54C5816F" w14:textId="77777777" w:rsidR="005F0910" w:rsidRDefault="005F0910"/>
          <w:p w14:paraId="380368C0" w14:textId="77777777" w:rsidR="005F0910" w:rsidRDefault="00000000">
            <w:pPr>
              <w:rPr>
                <w:b/>
              </w:rPr>
            </w:pPr>
            <w:r>
              <w:rPr>
                <w:b/>
              </w:rPr>
              <w:t>Prep to administer EpiPen Jr:</w:t>
            </w:r>
          </w:p>
          <w:p w14:paraId="75D65707" w14:textId="77777777" w:rsidR="005F0910" w:rsidRDefault="00000000">
            <w:pPr>
              <w:numPr>
                <w:ilvl w:val="0"/>
                <w:numId w:val="3"/>
              </w:numPr>
              <w:spacing w:before="280" w:after="0" w:line="346" w:lineRule="auto"/>
              <w:rPr>
                <w:szCs w:val="22"/>
              </w:rPr>
            </w:pPr>
            <w:r>
              <w:t>Remove the EpiPen Jr device from its clear carrier. Flip open the green cap of the tube and slide the device out.</w:t>
            </w:r>
          </w:p>
          <w:p w14:paraId="3AD59A1C" w14:textId="77777777" w:rsidR="005F0910" w:rsidRDefault="00000000">
            <w:pPr>
              <w:numPr>
                <w:ilvl w:val="0"/>
                <w:numId w:val="3"/>
              </w:numPr>
              <w:spacing w:before="0" w:after="0" w:line="346" w:lineRule="auto"/>
              <w:rPr>
                <w:szCs w:val="22"/>
              </w:rPr>
            </w:pPr>
            <w:r>
              <w:t>Hold the device in your fist with the orange tip pointing down. A great way to remember this is by using the saying “Blue to the sky, orange to the thigh.”</w:t>
            </w:r>
          </w:p>
          <w:p w14:paraId="2F85F3AC" w14:textId="77777777" w:rsidR="005F0910" w:rsidRDefault="00000000">
            <w:pPr>
              <w:numPr>
                <w:ilvl w:val="0"/>
                <w:numId w:val="3"/>
              </w:numPr>
              <w:spacing w:before="0" w:after="400" w:line="346" w:lineRule="auto"/>
              <w:rPr>
                <w:szCs w:val="22"/>
              </w:rPr>
            </w:pPr>
            <w:r>
              <w:t>Remove the blue safety release. Using your opposite hand, pull straight up, avoiding bending or twisting the device</w:t>
            </w:r>
            <w:r>
              <w:rPr>
                <w:color w:val="231F20"/>
              </w:rPr>
              <w:t>.</w:t>
            </w:r>
          </w:p>
          <w:p w14:paraId="40E1DC9C" w14:textId="77777777" w:rsidR="005F091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400" w:line="346" w:lineRule="auto"/>
              <w:rPr>
                <w:b/>
              </w:rPr>
            </w:pPr>
            <w:r>
              <w:rPr>
                <w:b/>
                <w:color w:val="231F20"/>
              </w:rPr>
              <w:t>Ad</w:t>
            </w:r>
            <w:r>
              <w:rPr>
                <w:b/>
              </w:rPr>
              <w:t>minister</w:t>
            </w:r>
          </w:p>
          <w:p w14:paraId="33D91F52" w14:textId="77777777" w:rsidR="005F091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346" w:lineRule="auto"/>
              <w:rPr>
                <w:szCs w:val="22"/>
              </w:rPr>
            </w:pPr>
            <w:r>
              <w:t>Hold the child’s leg firmly in place while administering the injection. This step will help ensure they receive the entire dose and will prevent injuries.</w:t>
            </w:r>
          </w:p>
          <w:p w14:paraId="2B934DAE" w14:textId="77777777" w:rsidR="005F091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46" w:lineRule="auto"/>
              <w:rPr>
                <w:szCs w:val="22"/>
              </w:rPr>
            </w:pPr>
            <w:r>
              <w:t>Place the orange tip on the thigh. Next, aim for the middle of the outer thigh, holding it at a right angle to the thigh.</w:t>
            </w:r>
          </w:p>
          <w:p w14:paraId="4D17CB3A" w14:textId="77777777" w:rsidR="005F091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346" w:lineRule="auto"/>
              <w:rPr>
                <w:szCs w:val="22"/>
              </w:rPr>
            </w:pPr>
            <w:r>
              <w:t>Swing the pen back about 6 inches and firmly push it against their thigh. The orange tip contains the needle, and it should click when the injection has started.</w:t>
            </w:r>
          </w:p>
          <w:p w14:paraId="24DC40B2" w14:textId="77777777" w:rsidR="005F0910" w:rsidRDefault="00000000">
            <w:pPr>
              <w:numPr>
                <w:ilvl w:val="0"/>
                <w:numId w:val="1"/>
              </w:numPr>
              <w:spacing w:before="0" w:after="0" w:line="346" w:lineRule="auto"/>
              <w:rPr>
                <w:szCs w:val="22"/>
              </w:rPr>
            </w:pPr>
            <w:r>
              <w:t>Hold firmly in place for 3 seconds. Hold the needle still in the muscle while counting slowly for 3 seconds.</w:t>
            </w:r>
          </w:p>
          <w:p w14:paraId="30AAB13A" w14:textId="77777777" w:rsidR="005F0910" w:rsidRDefault="00000000">
            <w:pPr>
              <w:numPr>
                <w:ilvl w:val="0"/>
                <w:numId w:val="1"/>
              </w:numPr>
              <w:spacing w:before="0" w:after="0" w:line="346" w:lineRule="auto"/>
              <w:rPr>
                <w:szCs w:val="22"/>
              </w:rPr>
            </w:pPr>
            <w:r>
              <w:t xml:space="preserve">Remove the EpiPen Jr device from their thigh. Once removed, the orange tip should </w:t>
            </w:r>
            <w:r>
              <w:lastRenderedPageBreak/>
              <w:t>cover the needle, but don’t reuse the device if it doesn’t.</w:t>
            </w:r>
          </w:p>
          <w:p w14:paraId="1F5DB944" w14:textId="77777777" w:rsidR="005F0910" w:rsidRDefault="00000000">
            <w:pPr>
              <w:numPr>
                <w:ilvl w:val="0"/>
                <w:numId w:val="1"/>
              </w:numPr>
              <w:spacing w:before="0" w:after="400" w:line="346" w:lineRule="auto"/>
              <w:rPr>
                <w:szCs w:val="22"/>
              </w:rPr>
            </w:pPr>
            <w:r>
              <w:t>Massage the injection site. Rub the area around the injection site for 10 seconds.</w:t>
            </w:r>
          </w:p>
          <w:p w14:paraId="69992C35" w14:textId="77777777" w:rsidR="005F0910" w:rsidRDefault="00000000">
            <w:pPr>
              <w:spacing w:before="280" w:after="400" w:line="346" w:lineRule="auto"/>
            </w:pPr>
            <w:r>
              <w:t>Call 911 or take child to nearest emergency services.</w:t>
            </w:r>
          </w:p>
        </w:tc>
      </w:tr>
      <w:tr w:rsidR="005F0910" w14:paraId="0FC90EFB" w14:textId="77777777">
        <w:tc>
          <w:tcPr>
            <w:tcW w:w="10790" w:type="dxa"/>
            <w:gridSpan w:val="2"/>
            <w:shd w:val="clear" w:color="auto" w:fill="auto"/>
          </w:tcPr>
          <w:p w14:paraId="5FCF5838" w14:textId="77777777" w:rsidR="005F0910" w:rsidRDefault="00000000">
            <w:r>
              <w:rPr>
                <w:b/>
                <w:szCs w:val="22"/>
              </w:rPr>
              <w:lastRenderedPageBreak/>
              <w:t>STEPS TO REDUCE RISK OF EXPOSURE TO CAUSATIVE AGENT/ALLERGEN:</w:t>
            </w:r>
            <w:r>
              <w:t xml:space="preserve"> </w:t>
            </w:r>
          </w:p>
          <w:p w14:paraId="30783D01" w14:textId="77777777" w:rsidR="005F0910" w:rsidRDefault="005F0910"/>
        </w:tc>
      </w:tr>
      <w:tr w:rsidR="005F0910" w14:paraId="30D202A6" w14:textId="77777777">
        <w:tc>
          <w:tcPr>
            <w:tcW w:w="10790" w:type="dxa"/>
            <w:gridSpan w:val="2"/>
            <w:shd w:val="clear" w:color="auto" w:fill="auto"/>
          </w:tcPr>
          <w:p w14:paraId="2F506ED4" w14:textId="77777777" w:rsidR="005F0910" w:rsidRDefault="00000000">
            <w:pPr>
              <w:rPr>
                <w:i/>
                <w:color w:val="7F7F7F"/>
                <w:sz w:val="18"/>
                <w:szCs w:val="18"/>
              </w:rPr>
            </w:pPr>
            <w:r>
              <w:rPr>
                <w:b/>
                <w:szCs w:val="22"/>
              </w:rPr>
              <w:t xml:space="preserve">ADDITIONAL NOTES </w:t>
            </w:r>
            <w:r>
              <w:rPr>
                <w:b/>
              </w:rPr>
              <w:t>(if applicable):</w:t>
            </w:r>
          </w:p>
          <w:p w14:paraId="3BB884F8" w14:textId="77777777" w:rsidR="005F0910" w:rsidRDefault="005F0910">
            <w:pPr>
              <w:rPr>
                <w:i/>
                <w:color w:val="7F7F7F"/>
                <w:sz w:val="18"/>
                <w:szCs w:val="18"/>
              </w:rPr>
            </w:pPr>
          </w:p>
        </w:tc>
      </w:tr>
    </w:tbl>
    <w:p w14:paraId="03BC6B02" w14:textId="77777777" w:rsidR="005F0910" w:rsidRDefault="00000000">
      <w:pPr>
        <w:pStyle w:val="Heading2"/>
      </w:pPr>
      <w:r>
        <w:t>Parental Statement</w:t>
      </w:r>
    </w:p>
    <w:p w14:paraId="6E61D0E3" w14:textId="77777777" w:rsidR="005F0910" w:rsidRDefault="00000000">
      <w:r>
        <w:t xml:space="preserve">I </w:t>
      </w:r>
      <w:r>
        <w:rPr>
          <w:color w:val="808080"/>
          <w:u w:val="single"/>
        </w:rPr>
        <w:t>Click here to enter text.</w:t>
      </w:r>
      <w:r>
        <w:t xml:space="preserve"> (parent/guardian) hereby give consent for my child</w:t>
      </w:r>
    </w:p>
    <w:p w14:paraId="39979844" w14:textId="77777777" w:rsidR="005F0910" w:rsidRDefault="00000000">
      <w:r>
        <w:rPr>
          <w:color w:val="808080"/>
          <w:u w:val="single"/>
        </w:rPr>
        <w:t>Click here to enter text.</w:t>
      </w:r>
      <w:r>
        <w:t>(child’s name) to (check all that apply):</w:t>
      </w:r>
    </w:p>
    <w:p w14:paraId="07B92FAA" w14:textId="77777777" w:rsidR="005F0910" w:rsidRDefault="00000000">
      <w:r>
        <w:rPr>
          <w:rFonts w:ascii="MS Gothic" w:eastAsia="MS Gothic" w:hAnsi="MS Gothic" w:cs="MS Gothic"/>
        </w:rPr>
        <w:t>☐</w:t>
      </w:r>
      <w:r>
        <w:t xml:space="preserve">carry their emergency allergy medication in the following location </w:t>
      </w:r>
      <w:r>
        <w:rPr>
          <w:color w:val="7F7F7F"/>
        </w:rPr>
        <w:t xml:space="preserve">(e.g. blue fanny pack around their waist): </w:t>
      </w:r>
      <w:r>
        <w:rPr>
          <w:color w:val="7F7F7F"/>
          <w:u w:val="single"/>
        </w:rPr>
        <w:t>Click here to enter text.</w:t>
      </w:r>
    </w:p>
    <w:p w14:paraId="666640C2" w14:textId="77777777" w:rsidR="005F0910" w:rsidRDefault="00000000">
      <w:r>
        <w:rPr>
          <w:rFonts w:ascii="MS Gothic" w:eastAsia="MS Gothic" w:hAnsi="MS Gothic" w:cs="MS Gothic"/>
        </w:rPr>
        <w:t>☐</w:t>
      </w:r>
      <w:r>
        <w:t>self-administer their own medication in the event of an anaphylactic reaction</w:t>
      </w:r>
    </w:p>
    <w:p w14:paraId="7BCF2E8F" w14:textId="77777777" w:rsidR="005F0910" w:rsidRDefault="00000000">
      <w:pPr>
        <w:spacing w:before="120" w:after="120"/>
        <w:rPr>
          <w:b/>
          <w:szCs w:val="22"/>
        </w:rPr>
      </w:pPr>
      <w:r>
        <w:rPr>
          <w:b/>
          <w:szCs w:val="22"/>
        </w:rPr>
        <w:t>AND/OR</w:t>
      </w:r>
    </w:p>
    <w:p w14:paraId="563A2D38" w14:textId="77777777" w:rsidR="005F0910" w:rsidRDefault="00000000">
      <w:proofErr w:type="spellStart"/>
      <w:r>
        <w:t>I________________parent</w:t>
      </w:r>
      <w:proofErr w:type="spellEnd"/>
      <w:r>
        <w:t>) hereby give consent to any person with training on this plan at the preschool premises to administer my child’s epinephrine auto-injector and/or asthma medication and to follow the procedures set out in my child’s Individualized Anaphylaxis Plan and Emergency Procedures.</w:t>
      </w:r>
    </w:p>
    <w:p w14:paraId="10E58E32" w14:textId="77777777" w:rsidR="005F0910" w:rsidRDefault="00000000">
      <w:r>
        <w:t xml:space="preserve"> </w:t>
      </w:r>
    </w:p>
    <w:p w14:paraId="518CC744" w14:textId="77777777" w:rsidR="005F0910" w:rsidRDefault="00000000">
      <w:r>
        <w:t>Parent/Guardian initials: _______</w:t>
      </w:r>
    </w:p>
    <w:p w14:paraId="20C550E6" w14:textId="77777777" w:rsidR="005F0910" w:rsidRDefault="00000000">
      <w:pPr>
        <w:pStyle w:val="Heading2"/>
      </w:pPr>
      <w:r>
        <w:t>EMERGENCY CONTACT INFORMATION</w:t>
      </w:r>
    </w:p>
    <w:tbl>
      <w:tblPr>
        <w:tblStyle w:val="a1"/>
        <w:tblW w:w="107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1"/>
        <w:gridCol w:w="2482"/>
        <w:gridCol w:w="2555"/>
        <w:gridCol w:w="3002"/>
      </w:tblGrid>
      <w:tr w:rsidR="005F0910" w14:paraId="0594067E" w14:textId="77777777">
        <w:tc>
          <w:tcPr>
            <w:tcW w:w="2751" w:type="dxa"/>
            <w:shd w:val="clear" w:color="auto" w:fill="F2F2F2"/>
          </w:tcPr>
          <w:p w14:paraId="4CBD4F30" w14:textId="77777777" w:rsidR="005F0910" w:rsidRDefault="0000000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Contact Name</w:t>
            </w:r>
          </w:p>
        </w:tc>
        <w:tc>
          <w:tcPr>
            <w:tcW w:w="2482" w:type="dxa"/>
            <w:shd w:val="clear" w:color="auto" w:fill="F2F2F2"/>
          </w:tcPr>
          <w:p w14:paraId="1593B0CB" w14:textId="77777777" w:rsidR="005F0910" w:rsidRDefault="0000000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Relationship to Child</w:t>
            </w:r>
          </w:p>
        </w:tc>
        <w:tc>
          <w:tcPr>
            <w:tcW w:w="2555" w:type="dxa"/>
            <w:shd w:val="clear" w:color="auto" w:fill="F2F2F2"/>
          </w:tcPr>
          <w:p w14:paraId="5DF212BE" w14:textId="77777777" w:rsidR="005F0910" w:rsidRDefault="0000000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Primary Phone Number</w:t>
            </w:r>
          </w:p>
        </w:tc>
        <w:tc>
          <w:tcPr>
            <w:tcW w:w="3002" w:type="dxa"/>
            <w:shd w:val="clear" w:color="auto" w:fill="F2F2F2"/>
          </w:tcPr>
          <w:p w14:paraId="2AC5E94D" w14:textId="77777777" w:rsidR="005F0910" w:rsidRDefault="00000000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Additional Phone Number</w:t>
            </w:r>
          </w:p>
        </w:tc>
      </w:tr>
      <w:tr w:rsidR="005F0910" w14:paraId="46DEC378" w14:textId="77777777">
        <w:tc>
          <w:tcPr>
            <w:tcW w:w="2751" w:type="dxa"/>
            <w:shd w:val="clear" w:color="auto" w:fill="auto"/>
            <w:vAlign w:val="center"/>
          </w:tcPr>
          <w:p w14:paraId="1AC9C93F" w14:textId="77777777" w:rsidR="005F0910" w:rsidRDefault="005F0910"/>
        </w:tc>
        <w:tc>
          <w:tcPr>
            <w:tcW w:w="2482" w:type="dxa"/>
            <w:shd w:val="clear" w:color="auto" w:fill="auto"/>
            <w:vAlign w:val="center"/>
          </w:tcPr>
          <w:p w14:paraId="4A3A3593" w14:textId="77777777" w:rsidR="005F0910" w:rsidRDefault="005F0910"/>
        </w:tc>
        <w:tc>
          <w:tcPr>
            <w:tcW w:w="2555" w:type="dxa"/>
            <w:shd w:val="clear" w:color="auto" w:fill="auto"/>
            <w:vAlign w:val="center"/>
          </w:tcPr>
          <w:p w14:paraId="36263161" w14:textId="77777777" w:rsidR="005F0910" w:rsidRDefault="005F0910"/>
        </w:tc>
        <w:tc>
          <w:tcPr>
            <w:tcW w:w="3002" w:type="dxa"/>
            <w:shd w:val="clear" w:color="auto" w:fill="auto"/>
            <w:vAlign w:val="center"/>
          </w:tcPr>
          <w:p w14:paraId="72411C12" w14:textId="77777777" w:rsidR="005F0910" w:rsidRDefault="005F0910"/>
        </w:tc>
      </w:tr>
      <w:tr w:rsidR="005F0910" w14:paraId="3A2E3C1C" w14:textId="77777777">
        <w:tc>
          <w:tcPr>
            <w:tcW w:w="2751" w:type="dxa"/>
            <w:shd w:val="clear" w:color="auto" w:fill="auto"/>
            <w:vAlign w:val="center"/>
          </w:tcPr>
          <w:p w14:paraId="6AFD9FD8" w14:textId="77777777" w:rsidR="005F0910" w:rsidRDefault="005F0910"/>
        </w:tc>
        <w:tc>
          <w:tcPr>
            <w:tcW w:w="2482" w:type="dxa"/>
            <w:shd w:val="clear" w:color="auto" w:fill="auto"/>
            <w:vAlign w:val="center"/>
          </w:tcPr>
          <w:p w14:paraId="1EEA05BA" w14:textId="77777777" w:rsidR="005F0910" w:rsidRDefault="005F0910"/>
        </w:tc>
        <w:tc>
          <w:tcPr>
            <w:tcW w:w="2555" w:type="dxa"/>
            <w:shd w:val="clear" w:color="auto" w:fill="auto"/>
            <w:vAlign w:val="center"/>
          </w:tcPr>
          <w:p w14:paraId="12EA658C" w14:textId="77777777" w:rsidR="005F0910" w:rsidRDefault="005F0910"/>
        </w:tc>
        <w:tc>
          <w:tcPr>
            <w:tcW w:w="3002" w:type="dxa"/>
            <w:shd w:val="clear" w:color="auto" w:fill="auto"/>
            <w:vAlign w:val="center"/>
          </w:tcPr>
          <w:p w14:paraId="45466F72" w14:textId="77777777" w:rsidR="005F0910" w:rsidRDefault="005F0910"/>
        </w:tc>
      </w:tr>
    </w:tbl>
    <w:p w14:paraId="1AC4D3E4" w14:textId="77777777" w:rsidR="005F0910" w:rsidRDefault="00000000">
      <w:pPr>
        <w:pStyle w:val="Heading2"/>
      </w:pPr>
      <w:bookmarkStart w:id="0" w:name="bookmark=id.30j0zll" w:colFirst="0" w:colLast="0"/>
      <w:bookmarkStart w:id="1" w:name="bookmark=id.gjdgxs" w:colFirst="0" w:colLast="0"/>
      <w:bookmarkEnd w:id="0"/>
      <w:bookmarkEnd w:id="1"/>
      <w:r>
        <w:t>HEALTHCARE PROFESSIONAL CONTACT INFORMATION: (optional)</w:t>
      </w:r>
    </w:p>
    <w:tbl>
      <w:tblPr>
        <w:tblStyle w:val="a2"/>
        <w:tblW w:w="107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9"/>
        <w:gridCol w:w="6131"/>
      </w:tblGrid>
      <w:tr w:rsidR="005F0910" w14:paraId="1DDB9082" w14:textId="77777777">
        <w:tc>
          <w:tcPr>
            <w:tcW w:w="4659" w:type="dxa"/>
            <w:shd w:val="clear" w:color="auto" w:fill="F2F2F2"/>
          </w:tcPr>
          <w:p w14:paraId="0C01A3E1" w14:textId="77777777" w:rsidR="005F0910" w:rsidRDefault="0000000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lastRenderedPageBreak/>
              <w:t>Contact Name</w:t>
            </w:r>
          </w:p>
        </w:tc>
        <w:tc>
          <w:tcPr>
            <w:tcW w:w="6131" w:type="dxa"/>
            <w:shd w:val="clear" w:color="auto" w:fill="F2F2F2"/>
          </w:tcPr>
          <w:p w14:paraId="35F89E3E" w14:textId="77777777" w:rsidR="005F0910" w:rsidRDefault="0000000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Primary Contact Number</w:t>
            </w:r>
          </w:p>
        </w:tc>
      </w:tr>
      <w:tr w:rsidR="005F0910" w14:paraId="64A8480B" w14:textId="77777777">
        <w:tc>
          <w:tcPr>
            <w:tcW w:w="4659" w:type="dxa"/>
            <w:shd w:val="clear" w:color="auto" w:fill="auto"/>
          </w:tcPr>
          <w:p w14:paraId="0B4398DB" w14:textId="77777777" w:rsidR="005F0910" w:rsidRDefault="005F0910"/>
        </w:tc>
        <w:tc>
          <w:tcPr>
            <w:tcW w:w="6131" w:type="dxa"/>
            <w:shd w:val="clear" w:color="auto" w:fill="auto"/>
          </w:tcPr>
          <w:p w14:paraId="3B4BC3EE" w14:textId="77777777" w:rsidR="005F0910" w:rsidRDefault="005F0910"/>
        </w:tc>
      </w:tr>
    </w:tbl>
    <w:p w14:paraId="26E0ABE2" w14:textId="77777777" w:rsidR="005F0910" w:rsidRDefault="00000000">
      <w:pPr>
        <w:pStyle w:val="Heading3"/>
      </w:pPr>
      <w:r>
        <w:t>SIGNATURE OF HEALTHCARE PROFESSIONAL (optional)</w:t>
      </w:r>
    </w:p>
    <w:tbl>
      <w:tblPr>
        <w:tblStyle w:val="a3"/>
        <w:tblW w:w="97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2513"/>
      </w:tblGrid>
      <w:tr w:rsidR="005F0910" w14:paraId="059E9B13" w14:textId="77777777">
        <w:tc>
          <w:tcPr>
            <w:tcW w:w="7225" w:type="dxa"/>
            <w:shd w:val="clear" w:color="auto" w:fill="auto"/>
          </w:tcPr>
          <w:p w14:paraId="142EC76F" w14:textId="77777777" w:rsidR="005F0910" w:rsidRDefault="005F0910"/>
          <w:p w14:paraId="61A5A7FE" w14:textId="77777777" w:rsidR="005F0910" w:rsidRDefault="00000000">
            <w:r>
              <w:t xml:space="preserve">X </w:t>
            </w:r>
          </w:p>
        </w:tc>
        <w:tc>
          <w:tcPr>
            <w:tcW w:w="2513" w:type="dxa"/>
            <w:shd w:val="clear" w:color="auto" w:fill="auto"/>
          </w:tcPr>
          <w:p w14:paraId="2B2A9DBB" w14:textId="77777777" w:rsidR="005F0910" w:rsidRDefault="00000000">
            <w:r>
              <w:t>Date:</w:t>
            </w:r>
          </w:p>
          <w:p w14:paraId="1CF1DC56" w14:textId="77777777" w:rsidR="005F0910" w:rsidRDefault="00000000">
            <w:r>
              <w:rPr>
                <w:color w:val="808080"/>
              </w:rPr>
              <w:t>Click here to enter text.</w:t>
            </w:r>
          </w:p>
        </w:tc>
      </w:tr>
    </w:tbl>
    <w:p w14:paraId="30AFD47C" w14:textId="77777777" w:rsidR="005F0910" w:rsidRDefault="00000000">
      <w:pPr>
        <w:pStyle w:val="Heading3"/>
      </w:pPr>
      <w:r>
        <w:t>SIGNATURE OF PARENT/GUARDIAN (required)</w:t>
      </w:r>
    </w:p>
    <w:tbl>
      <w:tblPr>
        <w:tblStyle w:val="a4"/>
        <w:tblW w:w="104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3231"/>
      </w:tblGrid>
      <w:tr w:rsidR="005F0910" w14:paraId="73FD09F0" w14:textId="77777777">
        <w:tc>
          <w:tcPr>
            <w:tcW w:w="7225" w:type="dxa"/>
            <w:shd w:val="clear" w:color="auto" w:fill="auto"/>
          </w:tcPr>
          <w:p w14:paraId="647775CE" w14:textId="77777777" w:rsidR="005F0910" w:rsidRDefault="00000000">
            <w:r>
              <w:t>Print name:</w:t>
            </w:r>
          </w:p>
        </w:tc>
        <w:tc>
          <w:tcPr>
            <w:tcW w:w="3231" w:type="dxa"/>
            <w:shd w:val="clear" w:color="auto" w:fill="auto"/>
          </w:tcPr>
          <w:p w14:paraId="55EF5B18" w14:textId="77777777" w:rsidR="005F0910" w:rsidRDefault="00000000">
            <w:r>
              <w:t>Relationship to Child:</w:t>
            </w:r>
          </w:p>
          <w:p w14:paraId="5A8679D7" w14:textId="77777777" w:rsidR="005F0910" w:rsidRDefault="005F0910"/>
        </w:tc>
      </w:tr>
      <w:tr w:rsidR="005F0910" w14:paraId="10C42FB6" w14:textId="77777777">
        <w:tc>
          <w:tcPr>
            <w:tcW w:w="7225" w:type="dxa"/>
            <w:shd w:val="clear" w:color="auto" w:fill="auto"/>
          </w:tcPr>
          <w:p w14:paraId="4D733E6A" w14:textId="77777777" w:rsidR="005F0910" w:rsidRDefault="005F0910"/>
          <w:p w14:paraId="592E36A8" w14:textId="77777777" w:rsidR="005F0910" w:rsidRDefault="00000000">
            <w:r>
              <w:t xml:space="preserve">X </w:t>
            </w:r>
          </w:p>
        </w:tc>
        <w:tc>
          <w:tcPr>
            <w:tcW w:w="3231" w:type="dxa"/>
            <w:shd w:val="clear" w:color="auto" w:fill="auto"/>
          </w:tcPr>
          <w:p w14:paraId="5CF3B62D" w14:textId="77777777" w:rsidR="005F0910" w:rsidRDefault="00000000">
            <w:r>
              <w:t xml:space="preserve">Date: </w:t>
            </w:r>
          </w:p>
          <w:p w14:paraId="0CA0D2D0" w14:textId="77777777" w:rsidR="005F0910" w:rsidRDefault="005F0910"/>
        </w:tc>
      </w:tr>
    </w:tbl>
    <w:p w14:paraId="51670ACB" w14:textId="77777777" w:rsidR="005F0910" w:rsidRDefault="005F0910">
      <w:pPr>
        <w:rPr>
          <w:b/>
          <w:szCs w:val="22"/>
        </w:rPr>
        <w:sectPr w:rsidR="005F0910">
          <w:type w:val="continuous"/>
          <w:pgSz w:w="12240" w:h="15840"/>
          <w:pgMar w:top="720" w:right="720" w:bottom="720" w:left="720" w:header="576" w:footer="576" w:gutter="0"/>
          <w:cols w:space="720"/>
        </w:sectPr>
      </w:pPr>
    </w:p>
    <w:p w14:paraId="7915F7FE" w14:textId="77777777" w:rsidR="005F0910" w:rsidRDefault="005F0910">
      <w:bookmarkStart w:id="2" w:name="_heading=h.1fob9te" w:colFirst="0" w:colLast="0"/>
      <w:bookmarkEnd w:id="2"/>
    </w:p>
    <w:sectPr w:rsidR="005F0910">
      <w:headerReference w:type="default" r:id="rId11"/>
      <w:footerReference w:type="default" r:id="rId12"/>
      <w:type w:val="continuous"/>
      <w:pgSz w:w="12240" w:h="15840"/>
      <w:pgMar w:top="720" w:right="720" w:bottom="720" w:left="720" w:header="72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C50AB" w14:textId="77777777" w:rsidR="000A7186" w:rsidRDefault="000A7186">
      <w:pPr>
        <w:spacing w:before="0" w:after="0" w:line="240" w:lineRule="auto"/>
      </w:pPr>
      <w:r>
        <w:separator/>
      </w:r>
    </w:p>
  </w:endnote>
  <w:endnote w:type="continuationSeparator" w:id="0">
    <w:p w14:paraId="71076256" w14:textId="77777777" w:rsidR="000A7186" w:rsidRDefault="000A71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">
    <w:charset w:val="00"/>
    <w:family w:val="auto"/>
    <w:pitch w:val="default"/>
    <w:embedRegular r:id="rId1" w:fontKey="{70D57865-42CE-44AB-B64C-6D7FBB69C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2" w:fontKey="{4258083F-36EB-43D6-81B0-03FE567C30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57E9CD8-46EA-4E9E-9AB5-3D305BA7E0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79627B1-384A-4C21-8DB1-46744113E4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ADFF9CC-633F-4AD0-9B3F-37247106D89D}"/>
    <w:embedBold r:id="rId6" w:subsetted="1" w:fontKey="{F1652D97-AB86-4F02-BD4C-F543B076A6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87802A-76F1-4EAD-BC3B-602ED883F2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ED79B" w14:textId="77777777" w:rsidR="005F09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Special Instructions:</w:t>
    </w:r>
  </w:p>
  <w:p w14:paraId="23522F73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spacing w:after="0" w:line="259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*Written parental authorization for the administration of drugs and medications must be completed and implemented for medications other than epinephrine auto-injectors.</w:t>
    </w:r>
  </w:p>
  <w:p w14:paraId="22F315F6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spacing w:before="0" w:after="0" w:line="259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Each child with an anaphylactic allergy requires their own individualized plan. If significant changes and updates are required to this individualized plan, a new individualized plan must be completed.</w:t>
    </w:r>
  </w:p>
  <w:p w14:paraId="629E4745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Children’s personal health information should be kept confidential.</w:t>
    </w:r>
  </w:p>
  <w:p w14:paraId="6D211827" w14:textId="77777777" w:rsidR="005F09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Cs w:val="22"/>
      </w:rPr>
    </w:pPr>
    <w:r>
      <w:rPr>
        <w:color w:val="000000"/>
        <w:szCs w:val="22"/>
      </w:rPr>
      <w:t>Revised August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62B7" w14:textId="77777777" w:rsidR="005F09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Special Instructions:</w:t>
    </w:r>
  </w:p>
  <w:p w14:paraId="286FF381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spacing w:after="0" w:line="259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*Written parental authorization for the administration of drugs and medications must be completed and implemented for medications other than epinephrine auto-injectors.</w:t>
    </w:r>
  </w:p>
  <w:p w14:paraId="69DD5A5A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spacing w:before="0" w:after="0" w:line="259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Each child with an anaphylactic allergy requires their own individualized plan. If significant changes and updates are required to this individualized plan, a new individualized plan must be completed.</w:t>
    </w:r>
  </w:p>
  <w:p w14:paraId="6BE01B44" w14:textId="77777777" w:rsidR="005F0910" w:rsidRDefault="00000000">
    <w:pPr>
      <w:numPr>
        <w:ilvl w:val="0"/>
        <w:numId w:val="4"/>
      </w:num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Children’s personal health information should be kept confidential.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83988" w14:textId="77777777" w:rsidR="000A7186" w:rsidRDefault="000A7186">
      <w:pPr>
        <w:spacing w:before="0" w:after="0" w:line="240" w:lineRule="auto"/>
      </w:pPr>
      <w:r>
        <w:separator/>
      </w:r>
    </w:p>
  </w:footnote>
  <w:footnote w:type="continuationSeparator" w:id="0">
    <w:p w14:paraId="04B78232" w14:textId="77777777" w:rsidR="000A7186" w:rsidRDefault="000A71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18D5" w14:textId="77777777" w:rsidR="005F09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b/>
        <w:color w:val="000000"/>
        <w:szCs w:val="22"/>
      </w:rPr>
      <w:fldChar w:fldCharType="begin"/>
    </w:r>
    <w:r>
      <w:rPr>
        <w:b/>
        <w:color w:val="000000"/>
        <w:szCs w:val="22"/>
      </w:rPr>
      <w:instrText>PAGE</w:instrText>
    </w:r>
    <w:r>
      <w:rPr>
        <w:b/>
        <w:color w:val="000000"/>
        <w:szCs w:val="22"/>
      </w:rPr>
      <w:fldChar w:fldCharType="separate"/>
    </w:r>
    <w:r w:rsidR="00501B7D">
      <w:rPr>
        <w:b/>
        <w:noProof/>
        <w:color w:val="000000"/>
        <w:szCs w:val="22"/>
      </w:rPr>
      <w:t>1</w:t>
    </w:r>
    <w:r>
      <w:rPr>
        <w:b/>
        <w:color w:val="000000"/>
        <w:szCs w:val="22"/>
      </w:rPr>
      <w:fldChar w:fldCharType="end"/>
    </w:r>
    <w:r>
      <w:rPr>
        <w:color w:val="000000"/>
        <w:szCs w:val="22"/>
      </w:rPr>
      <w:t xml:space="preserve"> of </w:t>
    </w:r>
    <w:r>
      <w:rPr>
        <w:b/>
        <w:color w:val="000000"/>
        <w:szCs w:val="22"/>
      </w:rPr>
      <w:fldChar w:fldCharType="begin"/>
    </w:r>
    <w:r>
      <w:rPr>
        <w:b/>
        <w:color w:val="000000"/>
        <w:szCs w:val="22"/>
      </w:rPr>
      <w:instrText>NUMPAGES</w:instrText>
    </w:r>
    <w:r>
      <w:rPr>
        <w:b/>
        <w:color w:val="000000"/>
        <w:szCs w:val="22"/>
      </w:rPr>
      <w:fldChar w:fldCharType="separate"/>
    </w:r>
    <w:r w:rsidR="00501B7D">
      <w:rPr>
        <w:b/>
        <w:noProof/>
        <w:color w:val="000000"/>
        <w:szCs w:val="22"/>
      </w:rPr>
      <w:t>2</w:t>
    </w:r>
    <w:r>
      <w:rPr>
        <w:b/>
        <w:color w:val="000000"/>
        <w:szCs w:val="22"/>
      </w:rPr>
      <w:fldChar w:fldCharType="end"/>
    </w:r>
  </w:p>
  <w:p w14:paraId="44DD77E6" w14:textId="77777777" w:rsidR="005F0910" w:rsidRDefault="005F09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8EE3" w14:textId="77777777" w:rsidR="005F09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b/>
        <w:color w:val="000000"/>
        <w:szCs w:val="22"/>
      </w:rPr>
      <w:fldChar w:fldCharType="begin"/>
    </w:r>
    <w:r>
      <w:rPr>
        <w:b/>
        <w:color w:val="000000"/>
        <w:szCs w:val="22"/>
      </w:rPr>
      <w:instrText>PAGE</w:instrText>
    </w:r>
    <w:r>
      <w:rPr>
        <w:b/>
        <w:color w:val="000000"/>
        <w:szCs w:val="22"/>
      </w:rPr>
      <w:fldChar w:fldCharType="separate"/>
    </w:r>
    <w:r>
      <w:rPr>
        <w:b/>
        <w:color w:val="000000"/>
        <w:szCs w:val="22"/>
      </w:rPr>
      <w:fldChar w:fldCharType="end"/>
    </w:r>
    <w:r>
      <w:rPr>
        <w:color w:val="000000"/>
        <w:szCs w:val="22"/>
      </w:rPr>
      <w:t xml:space="preserve"> of </w:t>
    </w:r>
    <w:r>
      <w:rPr>
        <w:b/>
        <w:color w:val="000000"/>
        <w:szCs w:val="22"/>
      </w:rPr>
      <w:fldChar w:fldCharType="begin"/>
    </w:r>
    <w:r>
      <w:rPr>
        <w:b/>
        <w:color w:val="000000"/>
        <w:szCs w:val="22"/>
      </w:rPr>
      <w:instrText>NUMPAGES</w:instrText>
    </w:r>
    <w:r>
      <w:rPr>
        <w:b/>
        <w:color w:val="000000"/>
        <w:szCs w:val="22"/>
      </w:rPr>
      <w:fldChar w:fldCharType="separate"/>
    </w:r>
    <w:r>
      <w:rPr>
        <w:b/>
        <w:color w:val="000000"/>
        <w:szCs w:val="22"/>
      </w:rPr>
      <w:fldChar w:fldCharType="end"/>
    </w:r>
  </w:p>
  <w:p w14:paraId="183C6373" w14:textId="77777777" w:rsidR="005F0910" w:rsidRDefault="005F09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C6630"/>
    <w:multiLevelType w:val="multilevel"/>
    <w:tmpl w:val="05FA9C42"/>
    <w:lvl w:ilvl="0">
      <w:start w:val="1"/>
      <w:numFmt w:val="bullet"/>
      <w:lvlText w:val="●"/>
      <w:lvlJc w:val="left"/>
      <w:pPr>
        <w:ind w:left="720" w:hanging="360"/>
      </w:pPr>
      <w:rPr>
        <w:rFonts w:ascii="Proxima Nova" w:eastAsia="Proxima Nova" w:hAnsi="Proxima Nova" w:cs="Proxima Nova"/>
        <w:color w:val="231F20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903D1"/>
    <w:multiLevelType w:val="multilevel"/>
    <w:tmpl w:val="4616208E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0F0117"/>
    <w:multiLevelType w:val="multilevel"/>
    <w:tmpl w:val="204C59FA"/>
    <w:lvl w:ilvl="0">
      <w:start w:val="1"/>
      <w:numFmt w:val="decimal"/>
      <w:pStyle w:val="ListNumber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5160F4E"/>
    <w:multiLevelType w:val="multilevel"/>
    <w:tmpl w:val="D1705D4C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9A4528"/>
    <w:multiLevelType w:val="multilevel"/>
    <w:tmpl w:val="B65A3CE8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Proxima Nova" w:eastAsia="Proxima Nova" w:hAnsi="Proxima Nova" w:cs="Proxima Nova"/>
        <w:color w:val="231F20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7303056">
    <w:abstractNumId w:val="0"/>
  </w:num>
  <w:num w:numId="2" w16cid:durableId="1267269717">
    <w:abstractNumId w:val="1"/>
  </w:num>
  <w:num w:numId="3" w16cid:durableId="2074887199">
    <w:abstractNumId w:val="4"/>
  </w:num>
  <w:num w:numId="4" w16cid:durableId="742945318">
    <w:abstractNumId w:val="3"/>
  </w:num>
  <w:num w:numId="5" w16cid:durableId="624427096">
    <w:abstractNumId w:val="2"/>
  </w:num>
  <w:num w:numId="6" w16cid:durableId="18340282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06013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910"/>
    <w:rsid w:val="000A7186"/>
    <w:rsid w:val="001C4079"/>
    <w:rsid w:val="00501B7D"/>
    <w:rsid w:val="005F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5CB7CB"/>
  <w15:docId w15:val="{BA75BC25-EDFC-4A40-9028-683A434E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before="60"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916"/>
    <w:pPr>
      <w:snapToGrid w:val="0"/>
    </w:pPr>
    <w:rPr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154"/>
    <w:pPr>
      <w:spacing w:before="0" w:after="120"/>
      <w:contextualSpacing/>
      <w:jc w:val="center"/>
      <w:outlineLvl w:val="0"/>
    </w:pPr>
    <w:rPr>
      <w:rFonts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FDA"/>
    <w:pPr>
      <w:spacing w:before="360" w:after="120"/>
      <w:outlineLvl w:val="1"/>
    </w:pPr>
    <w:rPr>
      <w:rFonts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F5A"/>
    <w:pPr>
      <w:spacing w:before="240" w:after="120" w:line="271" w:lineRule="auto"/>
      <w:outlineLvl w:val="2"/>
    </w:pPr>
    <w:rPr>
      <w:rFonts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F5A"/>
    <w:pPr>
      <w:spacing w:before="200"/>
      <w:outlineLvl w:val="3"/>
    </w:pPr>
    <w:rPr>
      <w:rFonts w:cs="Times New Roman"/>
      <w:b/>
      <w:bCs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F5A"/>
    <w:pPr>
      <w:spacing w:before="200" w:after="0"/>
      <w:outlineLvl w:val="4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F5A"/>
    <w:pPr>
      <w:spacing w:after="0" w:line="271" w:lineRule="auto"/>
      <w:outlineLvl w:val="5"/>
    </w:pPr>
    <w:rPr>
      <w:rFonts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F5A"/>
    <w:pPr>
      <w:spacing w:after="0"/>
      <w:outlineLvl w:val="6"/>
    </w:pPr>
    <w:rPr>
      <w:rFonts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F5A"/>
    <w:pPr>
      <w:spacing w:after="0"/>
      <w:outlineLvl w:val="7"/>
    </w:pPr>
    <w:rPr>
      <w:rFonts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F5A"/>
    <w:pPr>
      <w:spacing w:after="0"/>
      <w:outlineLvl w:val="8"/>
    </w:pPr>
    <w:rPr>
      <w:rFonts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55F5A"/>
    <w:pPr>
      <w:pBdr>
        <w:bottom w:val="single" w:sz="4" w:space="1" w:color="auto"/>
      </w:pBdr>
      <w:spacing w:line="360" w:lineRule="auto"/>
      <w:contextualSpacing/>
    </w:pPr>
    <w:rPr>
      <w:rFonts w:cs="Times New Roman"/>
      <w:b/>
      <w:spacing w:val="5"/>
      <w:sz w:val="36"/>
      <w:szCs w:val="52"/>
    </w:rPr>
  </w:style>
  <w:style w:type="paragraph" w:styleId="Header">
    <w:name w:val="header"/>
    <w:basedOn w:val="Normal"/>
    <w:link w:val="HeaderChar"/>
    <w:uiPriority w:val="99"/>
    <w:unhideWhenUsed/>
    <w:rsid w:val="00355F5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55F5A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rsid w:val="00355F5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55F5A"/>
  </w:style>
  <w:style w:type="paragraph" w:styleId="BalloonText">
    <w:name w:val="Balloon Text"/>
    <w:basedOn w:val="Normal"/>
    <w:link w:val="BalloonTextChar"/>
    <w:uiPriority w:val="99"/>
    <w:semiHidden/>
    <w:unhideWhenUsed/>
    <w:rsid w:val="0035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55F5A"/>
    <w:rPr>
      <w:color w:val="0000FF"/>
      <w:u w:val="single"/>
    </w:rPr>
  </w:style>
  <w:style w:type="paragraph" w:customStyle="1" w:styleId="clause-e">
    <w:name w:val="clause-e"/>
    <w:basedOn w:val="Normal"/>
    <w:rsid w:val="00355F5A"/>
    <w:pPr>
      <w:spacing w:after="120"/>
      <w:ind w:left="1111" w:hanging="400"/>
    </w:pPr>
    <w:rPr>
      <w:sz w:val="26"/>
      <w:szCs w:val="26"/>
      <w:lang w:eastAsia="en-CA"/>
    </w:rPr>
  </w:style>
  <w:style w:type="paragraph" w:customStyle="1" w:styleId="section-e">
    <w:name w:val="section-e"/>
    <w:basedOn w:val="Normal"/>
    <w:rsid w:val="00355F5A"/>
    <w:pPr>
      <w:spacing w:before="240" w:after="120"/>
      <w:ind w:firstLine="600"/>
    </w:pPr>
    <w:rPr>
      <w:sz w:val="26"/>
      <w:szCs w:val="26"/>
      <w:lang w:eastAsia="en-CA"/>
    </w:rPr>
  </w:style>
  <w:style w:type="paragraph" w:customStyle="1" w:styleId="subsection-e">
    <w:name w:val="subsection-e"/>
    <w:basedOn w:val="Normal"/>
    <w:rsid w:val="00355F5A"/>
    <w:pPr>
      <w:spacing w:after="120"/>
      <w:ind w:firstLine="600"/>
    </w:pPr>
    <w:rPr>
      <w:sz w:val="26"/>
      <w:szCs w:val="26"/>
      <w:lang w:eastAsia="en-CA"/>
    </w:rPr>
  </w:style>
  <w:style w:type="character" w:styleId="Strong">
    <w:name w:val="Strong"/>
    <w:uiPriority w:val="22"/>
    <w:rsid w:val="00355F5A"/>
    <w:rPr>
      <w:b/>
      <w:bCs/>
    </w:rPr>
  </w:style>
  <w:style w:type="character" w:styleId="Emphasis">
    <w:name w:val="Emphasis"/>
    <w:uiPriority w:val="20"/>
    <w:rsid w:val="00355F5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DocumentMap">
    <w:name w:val="Document Map"/>
    <w:basedOn w:val="Normal"/>
    <w:semiHidden/>
    <w:rsid w:val="00355F5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355F5A"/>
    <w:rPr>
      <w:color w:val="800080"/>
      <w:u w:val="single"/>
    </w:rPr>
  </w:style>
  <w:style w:type="character" w:customStyle="1" w:styleId="TitleChar">
    <w:name w:val="Title Char"/>
    <w:link w:val="Title"/>
    <w:uiPriority w:val="10"/>
    <w:rsid w:val="00355F5A"/>
    <w:rPr>
      <w:rFonts w:ascii="Arial" w:hAnsi="Arial"/>
      <w:b/>
      <w:spacing w:val="5"/>
      <w:sz w:val="36"/>
      <w:szCs w:val="52"/>
      <w:lang w:eastAsia="en-US"/>
    </w:rPr>
  </w:style>
  <w:style w:type="character" w:customStyle="1" w:styleId="Heading1Char">
    <w:name w:val="Heading 1 Char"/>
    <w:link w:val="Heading1"/>
    <w:uiPriority w:val="9"/>
    <w:rsid w:val="00EE6154"/>
    <w:rPr>
      <w:rFonts w:ascii="Arial" w:hAnsi="Arial"/>
      <w:b/>
      <w:bCs/>
      <w:sz w:val="32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5F5A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rsid w:val="00355F5A"/>
  </w:style>
  <w:style w:type="paragraph" w:customStyle="1" w:styleId="Subheading">
    <w:name w:val="Subheading"/>
    <w:basedOn w:val="Normal"/>
    <w:link w:val="SubheadingChar"/>
    <w:qFormat/>
    <w:rsid w:val="00355F5A"/>
    <w:pPr>
      <w:spacing w:after="240"/>
    </w:pPr>
    <w:rPr>
      <w:rFonts w:cs="Times New Roman"/>
      <w:b/>
    </w:rPr>
  </w:style>
  <w:style w:type="paragraph" w:styleId="TOC2">
    <w:name w:val="toc 2"/>
    <w:basedOn w:val="Normal"/>
    <w:next w:val="Normal"/>
    <w:autoRedefine/>
    <w:uiPriority w:val="39"/>
    <w:rsid w:val="00355F5A"/>
    <w:pPr>
      <w:ind w:left="240"/>
    </w:pPr>
  </w:style>
  <w:style w:type="character" w:customStyle="1" w:styleId="Heading2Char">
    <w:name w:val="Heading 2 Char"/>
    <w:link w:val="Heading2"/>
    <w:uiPriority w:val="9"/>
    <w:rsid w:val="00C32FDA"/>
    <w:rPr>
      <w:rFonts w:ascii="Arial" w:hAnsi="Arial"/>
      <w:b/>
      <w:bCs/>
      <w:sz w:val="28"/>
      <w:szCs w:val="26"/>
      <w:lang w:eastAsia="en-US"/>
    </w:rPr>
  </w:style>
  <w:style w:type="character" w:customStyle="1" w:styleId="SubheadingChar">
    <w:name w:val="Subheading Char"/>
    <w:link w:val="Subheading"/>
    <w:rsid w:val="00355F5A"/>
    <w:rPr>
      <w:rFonts w:ascii="Arial" w:hAnsi="Arial"/>
      <w:b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355F5A"/>
    <w:rPr>
      <w:rFonts w:ascii="Arial" w:hAnsi="Arial" w:cs="Arial"/>
      <w:sz w:val="22"/>
      <w:szCs w:val="24"/>
      <w:lang w:eastAsia="en-US"/>
    </w:rPr>
  </w:style>
  <w:style w:type="character" w:styleId="CommentReference">
    <w:name w:val="annotation reference"/>
    <w:uiPriority w:val="99"/>
    <w:unhideWhenUsed/>
    <w:rsid w:val="00355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5F5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55F5A"/>
    <w:rPr>
      <w:rFonts w:ascii="Arial" w:hAnsi="Arial" w:cs="Arial"/>
      <w:lang w:eastAsia="en-US"/>
    </w:rPr>
  </w:style>
  <w:style w:type="paragraph" w:customStyle="1" w:styleId="definition-e">
    <w:name w:val="definition-e"/>
    <w:rsid w:val="00355F5A"/>
    <w:pPr>
      <w:tabs>
        <w:tab w:val="left" w:pos="0"/>
      </w:tabs>
      <w:spacing w:line="200" w:lineRule="atLeast"/>
      <w:ind w:left="378" w:hanging="378"/>
    </w:pPr>
    <w:rPr>
      <w:snapToGrid w:val="0"/>
      <w:sz w:val="26"/>
      <w:lang w:val="en-GB" w:eastAsia="en-US"/>
    </w:rPr>
  </w:style>
  <w:style w:type="character" w:customStyle="1" w:styleId="ovitalic">
    <w:name w:val="ovitalic"/>
    <w:rsid w:val="00355F5A"/>
    <w:rPr>
      <w:i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55F5A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355F5A"/>
    <w:rPr>
      <w:rFonts w:ascii="Arial" w:hAnsi="Arial" w:cs="Arial"/>
      <w:b/>
      <w:bCs/>
      <w:lang w:eastAsia="en-US"/>
    </w:rPr>
  </w:style>
  <w:style w:type="paragraph" w:styleId="ListParagraph">
    <w:name w:val="List Paragraph"/>
    <w:basedOn w:val="Normal"/>
    <w:autoRedefine/>
    <w:uiPriority w:val="34"/>
    <w:qFormat/>
    <w:rsid w:val="00355F5A"/>
    <w:pPr>
      <w:spacing w:after="0" w:line="240" w:lineRule="auto"/>
      <w:ind w:left="720"/>
    </w:pPr>
    <w:rPr>
      <w:rFonts w:eastAsia="Calibri" w:cs="Calibri"/>
    </w:rPr>
  </w:style>
  <w:style w:type="paragraph" w:customStyle="1" w:styleId="Ydefinition-e">
    <w:name w:val="Ydefinition-e"/>
    <w:basedOn w:val="definition-e"/>
    <w:rsid w:val="00355F5A"/>
    <w:pPr>
      <w:shd w:val="clear" w:color="auto" w:fill="D9D9D9"/>
      <w:spacing w:before="111" w:line="209" w:lineRule="exact"/>
      <w:ind w:left="189" w:hanging="189"/>
      <w:jc w:val="both"/>
    </w:pPr>
    <w:rPr>
      <w:sz w:val="20"/>
    </w:rPr>
  </w:style>
  <w:style w:type="paragraph" w:customStyle="1" w:styleId="Ysubsection-e">
    <w:name w:val="Ysubsection-e"/>
    <w:basedOn w:val="subsection-e"/>
    <w:rsid w:val="00355F5A"/>
    <w:pPr>
      <w:shd w:val="clear" w:color="auto" w:fill="D9D9D9"/>
      <w:tabs>
        <w:tab w:val="left" w:pos="0"/>
        <w:tab w:val="left" w:pos="189"/>
      </w:tabs>
      <w:snapToGrid/>
      <w:spacing w:before="100" w:after="0" w:line="209" w:lineRule="exact"/>
      <w:ind w:firstLine="0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Yclause-e">
    <w:name w:val="Yclause-e"/>
    <w:basedOn w:val="clause-e"/>
    <w:rsid w:val="00355F5A"/>
    <w:pPr>
      <w:shd w:val="clear" w:color="auto" w:fill="D9D9D9"/>
      <w:tabs>
        <w:tab w:val="right" w:pos="418"/>
        <w:tab w:val="left" w:pos="538"/>
      </w:tabs>
      <w:snapToGrid/>
      <w:spacing w:before="111" w:after="0" w:line="209" w:lineRule="exact"/>
      <w:ind w:left="538" w:hanging="538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Ysubclause-e">
    <w:name w:val="Ysubclause-e"/>
    <w:basedOn w:val="Normal"/>
    <w:rsid w:val="00355F5A"/>
    <w:pPr>
      <w:shd w:val="clear" w:color="auto" w:fill="D9D9D9"/>
      <w:tabs>
        <w:tab w:val="right" w:pos="838"/>
        <w:tab w:val="left" w:pos="955"/>
      </w:tabs>
      <w:spacing w:before="111" w:line="209" w:lineRule="exact"/>
      <w:ind w:left="955" w:hanging="955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character" w:customStyle="1" w:styleId="normalchar">
    <w:name w:val="normal__char"/>
    <w:rsid w:val="00355F5A"/>
  </w:style>
  <w:style w:type="paragraph" w:styleId="NormalWeb">
    <w:name w:val="Normal (Web)"/>
    <w:basedOn w:val="Normal"/>
    <w:uiPriority w:val="99"/>
    <w:unhideWhenUsed/>
    <w:rsid w:val="00355F5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customStyle="1" w:styleId="Ysection-e">
    <w:name w:val="Ysection-e"/>
    <w:basedOn w:val="Normal"/>
    <w:rsid w:val="00355F5A"/>
    <w:pPr>
      <w:shd w:val="clear" w:color="auto" w:fill="D9D9D9"/>
      <w:tabs>
        <w:tab w:val="left" w:pos="0"/>
        <w:tab w:val="left" w:pos="189"/>
      </w:tabs>
      <w:spacing w:before="100" w:line="209" w:lineRule="exact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paragraph" w:customStyle="1" w:styleId="Yheadnote-e">
    <w:name w:val="Yheadnote-e"/>
    <w:basedOn w:val="Normal"/>
    <w:rsid w:val="00355F5A"/>
    <w:pPr>
      <w:keepLines/>
      <w:shd w:val="clear" w:color="auto" w:fill="D9D9D9"/>
      <w:tabs>
        <w:tab w:val="left" w:pos="0"/>
      </w:tabs>
      <w:suppressAutoHyphens/>
      <w:spacing w:before="120" w:line="180" w:lineRule="exact"/>
    </w:pPr>
    <w:rPr>
      <w:rFonts w:ascii="Times New Roman" w:hAnsi="Times New Roman" w:cs="Times New Roman"/>
      <w:b/>
      <w:snapToGrid w:val="0"/>
      <w:sz w:val="16"/>
      <w:szCs w:val="20"/>
      <w:lang w:val="en-GB"/>
    </w:rPr>
  </w:style>
  <w:style w:type="paragraph" w:customStyle="1" w:styleId="defsubsubpara-e">
    <w:name w:val="defsubsubpara-e"/>
    <w:basedOn w:val="Normal"/>
    <w:rsid w:val="00355F5A"/>
    <w:pPr>
      <w:tabs>
        <w:tab w:val="right" w:pos="1315"/>
        <w:tab w:val="left" w:pos="1435"/>
      </w:tabs>
      <w:spacing w:before="111" w:line="209" w:lineRule="exact"/>
      <w:ind w:left="1435" w:hanging="1435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paragraph" w:customStyle="1" w:styleId="headnote-e">
    <w:name w:val="headnote-e"/>
    <w:basedOn w:val="Normal"/>
    <w:link w:val="headnote-eChar"/>
    <w:rsid w:val="00355F5A"/>
    <w:pPr>
      <w:keepLines/>
      <w:tabs>
        <w:tab w:val="left" w:pos="0"/>
      </w:tabs>
      <w:suppressAutoHyphens/>
      <w:spacing w:before="120" w:line="180" w:lineRule="exact"/>
    </w:pPr>
    <w:rPr>
      <w:rFonts w:ascii="Times New Roman" w:hAnsi="Times New Roman" w:cs="Times New Roman"/>
      <w:b/>
      <w:snapToGrid w:val="0"/>
      <w:sz w:val="16"/>
      <w:szCs w:val="20"/>
      <w:lang w:val="en-GB"/>
    </w:rPr>
  </w:style>
  <w:style w:type="character" w:customStyle="1" w:styleId="headnote-eChar">
    <w:name w:val="headnote-e Char"/>
    <w:link w:val="headnote-e"/>
    <w:locked/>
    <w:rsid w:val="00355F5A"/>
    <w:rPr>
      <w:b/>
      <w:snapToGrid w:val="0"/>
      <w:sz w:val="16"/>
      <w:lang w:val="en-GB" w:eastAsia="en-US"/>
    </w:rPr>
  </w:style>
  <w:style w:type="character" w:customStyle="1" w:styleId="HeaderChar">
    <w:name w:val="Header Char"/>
    <w:link w:val="Header"/>
    <w:uiPriority w:val="99"/>
    <w:rsid w:val="00355F5A"/>
    <w:rPr>
      <w:rFonts w:ascii="Arial" w:hAnsi="Arial" w:cs="Arial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CD58E8"/>
    <w:rPr>
      <w:sz w:val="24"/>
      <w:szCs w:val="24"/>
      <w:lang w:eastAsia="en-US"/>
    </w:rPr>
  </w:style>
  <w:style w:type="character" w:customStyle="1" w:styleId="datadisplaywithnobg">
    <w:name w:val="datadisplaywithnobg"/>
    <w:basedOn w:val="DefaultParagraphFont"/>
    <w:rsid w:val="00355F5A"/>
  </w:style>
  <w:style w:type="character" w:customStyle="1" w:styleId="apple-converted-space">
    <w:name w:val="apple-converted-space"/>
    <w:basedOn w:val="DefaultParagraphFont"/>
    <w:rsid w:val="00355F5A"/>
  </w:style>
  <w:style w:type="character" w:styleId="PlaceholderText">
    <w:name w:val="Placeholder Text"/>
    <w:uiPriority w:val="99"/>
    <w:semiHidden/>
    <w:rsid w:val="00355F5A"/>
    <w:rPr>
      <w:color w:val="808080"/>
    </w:rPr>
  </w:style>
  <w:style w:type="character" w:customStyle="1" w:styleId="Heading4Char">
    <w:name w:val="Heading 4 Char"/>
    <w:link w:val="Heading4"/>
    <w:uiPriority w:val="9"/>
    <w:rsid w:val="00355F5A"/>
    <w:rPr>
      <w:rFonts w:ascii="Arial" w:hAnsi="Arial"/>
      <w:b/>
      <w:bCs/>
      <w:iCs/>
      <w:szCs w:val="24"/>
      <w:lang w:eastAsia="en-US"/>
    </w:rPr>
  </w:style>
  <w:style w:type="paragraph" w:customStyle="1" w:styleId="Default">
    <w:name w:val="Default"/>
    <w:rsid w:val="00355F5A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paragraph-e">
    <w:name w:val="paragraph-e"/>
    <w:basedOn w:val="Normal"/>
    <w:rsid w:val="00355F5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customStyle="1" w:styleId="subpara-e">
    <w:name w:val="subpara-e"/>
    <w:basedOn w:val="Normal"/>
    <w:rsid w:val="00355F5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numbering" w:customStyle="1" w:styleId="Style1">
    <w:name w:val="Style1"/>
    <w:uiPriority w:val="99"/>
    <w:rsid w:val="00355F5A"/>
  </w:style>
  <w:style w:type="character" w:customStyle="1" w:styleId="Heading3Char">
    <w:name w:val="Heading 3 Char"/>
    <w:link w:val="Heading3"/>
    <w:uiPriority w:val="9"/>
    <w:rsid w:val="00355F5A"/>
    <w:rPr>
      <w:rFonts w:ascii="Arial" w:hAnsi="Arial"/>
      <w:b/>
      <w:bCs/>
      <w:sz w:val="22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355F5A"/>
    <w:pPr>
      <w:numPr>
        <w:numId w:val="2"/>
      </w:numPr>
      <w:contextualSpacing/>
    </w:pPr>
  </w:style>
  <w:style w:type="character" w:customStyle="1" w:styleId="StyleBold">
    <w:name w:val="Style Bold"/>
    <w:rsid w:val="002219E7"/>
    <w:rPr>
      <w:rFonts w:ascii="Arial" w:hAnsi="Arial"/>
      <w:b/>
      <w:bCs/>
      <w:sz w:val="22"/>
    </w:rPr>
  </w:style>
  <w:style w:type="character" w:customStyle="1" w:styleId="StyleStyleBoldNotBoldItalicBackground1">
    <w:name w:val="Style Style Bold + Not Bold Italic Background 1"/>
    <w:rsid w:val="00C6110C"/>
    <w:rPr>
      <w:rFonts w:ascii="Arial" w:hAnsi="Arial"/>
      <w:b w:val="0"/>
      <w:bCs w:val="0"/>
      <w:i/>
      <w:iCs/>
      <w:color w:val="7F7F7F"/>
      <w:sz w:val="18"/>
    </w:rPr>
  </w:style>
  <w:style w:type="paragraph" w:customStyle="1" w:styleId="CHILDPHOTO">
    <w:name w:val="CHILD PHOTO"/>
    <w:basedOn w:val="Normal"/>
    <w:rsid w:val="000C3B2C"/>
    <w:pPr>
      <w:spacing w:before="960" w:after="960"/>
      <w:jc w:val="center"/>
    </w:pPr>
  </w:style>
  <w:style w:type="paragraph" w:customStyle="1" w:styleId="abc">
    <w:name w:val="abc"/>
    <w:basedOn w:val="Normal"/>
    <w:link w:val="abcChar"/>
    <w:rsid w:val="00355F5A"/>
    <w:pPr>
      <w:shd w:val="clear" w:color="auto" w:fill="D9D9D9" w:themeFill="background1" w:themeFillShade="D9"/>
      <w:spacing w:before="120" w:line="240" w:lineRule="auto"/>
      <w:ind w:left="720" w:hanging="360"/>
    </w:pPr>
    <w:rPr>
      <w:rFonts w:eastAsiaTheme="minorEastAsia" w:cstheme="minorBidi"/>
      <w:snapToGrid w:val="0"/>
      <w:sz w:val="20"/>
      <w:szCs w:val="22"/>
      <w:lang w:val="en-GB" w:eastAsia="zh-TW"/>
    </w:rPr>
  </w:style>
  <w:style w:type="character" w:customStyle="1" w:styleId="abcChar">
    <w:name w:val="abc Char"/>
    <w:basedOn w:val="DefaultParagraphFont"/>
    <w:link w:val="abc"/>
    <w:rsid w:val="00355F5A"/>
    <w:rPr>
      <w:rFonts w:ascii="Arial" w:eastAsiaTheme="minorEastAsia" w:hAnsi="Arial" w:cstheme="minorBidi"/>
      <w:snapToGrid w:val="0"/>
      <w:szCs w:val="22"/>
      <w:shd w:val="clear" w:color="auto" w:fill="D9D9D9" w:themeFill="background1" w:themeFillShade="D9"/>
      <w:lang w:val="en-GB"/>
    </w:rPr>
  </w:style>
  <w:style w:type="character" w:customStyle="1" w:styleId="BalloonTextChar">
    <w:name w:val="Balloon Text Char"/>
    <w:link w:val="BalloonText"/>
    <w:uiPriority w:val="99"/>
    <w:semiHidden/>
    <w:rsid w:val="00355F5A"/>
    <w:rPr>
      <w:rFonts w:ascii="Tahoma" w:hAnsi="Tahoma" w:cs="Tahoma"/>
      <w:sz w:val="16"/>
      <w:szCs w:val="16"/>
      <w:lang w:eastAsia="en-US"/>
    </w:rPr>
  </w:style>
  <w:style w:type="character" w:styleId="BookTitle">
    <w:name w:val="Book Title"/>
    <w:uiPriority w:val="33"/>
    <w:rsid w:val="00355F5A"/>
    <w:rPr>
      <w:i/>
      <w:iCs/>
      <w:smallCaps/>
      <w:spacing w:val="5"/>
    </w:rPr>
  </w:style>
  <w:style w:type="paragraph" w:styleId="EndnoteText">
    <w:name w:val="endnote text"/>
    <w:basedOn w:val="Normal"/>
    <w:link w:val="EndnoteTextChar"/>
    <w:rsid w:val="00355F5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55F5A"/>
    <w:rPr>
      <w:rFonts w:ascii="Arial" w:hAnsi="Arial" w:cs="Arial"/>
      <w:lang w:eastAsia="en-US"/>
    </w:rPr>
  </w:style>
  <w:style w:type="character" w:customStyle="1" w:styleId="Heading5Char">
    <w:name w:val="Heading 5 Char"/>
    <w:link w:val="Heading5"/>
    <w:uiPriority w:val="9"/>
    <w:rsid w:val="00355F5A"/>
    <w:rPr>
      <w:rFonts w:ascii="Arial" w:hAnsi="Arial"/>
      <w:b/>
      <w:bCs/>
      <w:sz w:val="22"/>
      <w:szCs w:val="24"/>
      <w:lang w:eastAsia="en-US"/>
    </w:rPr>
  </w:style>
  <w:style w:type="character" w:customStyle="1" w:styleId="Heading6Char">
    <w:name w:val="Heading 6 Char"/>
    <w:link w:val="Heading6"/>
    <w:uiPriority w:val="9"/>
    <w:semiHidden/>
    <w:rsid w:val="00355F5A"/>
    <w:rPr>
      <w:rFonts w:ascii="Arial" w:hAnsi="Arial"/>
      <w:b/>
      <w:bCs/>
      <w:i/>
      <w:iCs/>
      <w:color w:val="7F7F7F"/>
      <w:sz w:val="22"/>
      <w:szCs w:val="24"/>
      <w:lang w:eastAsia="en-US"/>
    </w:rPr>
  </w:style>
  <w:style w:type="character" w:customStyle="1" w:styleId="Heading7Char">
    <w:name w:val="Heading 7 Char"/>
    <w:link w:val="Heading7"/>
    <w:uiPriority w:val="9"/>
    <w:semiHidden/>
    <w:rsid w:val="00355F5A"/>
    <w:rPr>
      <w:rFonts w:ascii="Arial" w:hAnsi="Arial"/>
      <w:i/>
      <w:iCs/>
      <w:sz w:val="22"/>
      <w:szCs w:val="24"/>
      <w:lang w:eastAsia="en-US"/>
    </w:rPr>
  </w:style>
  <w:style w:type="character" w:customStyle="1" w:styleId="Heading8Char">
    <w:name w:val="Heading 8 Char"/>
    <w:link w:val="Heading8"/>
    <w:uiPriority w:val="9"/>
    <w:semiHidden/>
    <w:rsid w:val="00355F5A"/>
    <w:rPr>
      <w:rFonts w:ascii="Arial" w:hAnsi="Arial"/>
      <w:lang w:eastAsia="en-US"/>
    </w:rPr>
  </w:style>
  <w:style w:type="character" w:customStyle="1" w:styleId="Heading9Char">
    <w:name w:val="Heading 9 Char"/>
    <w:link w:val="Heading9"/>
    <w:uiPriority w:val="9"/>
    <w:semiHidden/>
    <w:rsid w:val="00355F5A"/>
    <w:rPr>
      <w:rFonts w:ascii="Arial" w:hAnsi="Arial"/>
      <w:i/>
      <w:iCs/>
      <w:spacing w:val="5"/>
      <w:lang w:eastAsia="en-US"/>
    </w:rPr>
  </w:style>
  <w:style w:type="character" w:styleId="IntenseEmphasis">
    <w:name w:val="Intense Emphasis"/>
    <w:uiPriority w:val="21"/>
    <w:rsid w:val="00355F5A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355F5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355F5A"/>
    <w:rPr>
      <w:rFonts w:ascii="Arial" w:hAnsi="Arial" w:cs="Arial"/>
      <w:b/>
      <w:bCs/>
      <w:i/>
      <w:iCs/>
      <w:sz w:val="22"/>
      <w:szCs w:val="24"/>
      <w:lang w:eastAsia="en-US"/>
    </w:rPr>
  </w:style>
  <w:style w:type="character" w:styleId="IntenseReference">
    <w:name w:val="Intense Reference"/>
    <w:uiPriority w:val="32"/>
    <w:rsid w:val="00355F5A"/>
    <w:rPr>
      <w:smallCaps/>
      <w:spacing w:val="5"/>
      <w:u w:val="single"/>
    </w:rPr>
  </w:style>
  <w:style w:type="paragraph" w:styleId="ListBullet2">
    <w:name w:val="List Bullet 2"/>
    <w:basedOn w:val="Normal"/>
    <w:uiPriority w:val="99"/>
    <w:unhideWhenUsed/>
    <w:rsid w:val="00355F5A"/>
    <w:pPr>
      <w:numPr>
        <w:numId w:val="3"/>
      </w:numPr>
    </w:pPr>
    <w:rPr>
      <w:color w:val="0F243E" w:themeColor="text2" w:themeShade="80"/>
    </w:rPr>
  </w:style>
  <w:style w:type="paragraph" w:styleId="ListContinue5">
    <w:name w:val="List Continue 5"/>
    <w:basedOn w:val="Normal"/>
    <w:uiPriority w:val="99"/>
    <w:unhideWhenUsed/>
    <w:rsid w:val="00355F5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unhideWhenUsed/>
    <w:rsid w:val="00355F5A"/>
    <w:pPr>
      <w:numPr>
        <w:numId w:val="4"/>
      </w:numPr>
      <w:shd w:val="clear" w:color="auto" w:fill="D9D9D9" w:themeFill="background1" w:themeFillShade="D9"/>
    </w:pPr>
    <w:rPr>
      <w:snapToGrid w:val="0"/>
      <w:sz w:val="18"/>
    </w:rPr>
  </w:style>
  <w:style w:type="paragraph" w:styleId="ListNumber3">
    <w:name w:val="List Number 3"/>
    <w:basedOn w:val="Normal"/>
    <w:uiPriority w:val="99"/>
    <w:unhideWhenUsed/>
    <w:rsid w:val="00355F5A"/>
    <w:pPr>
      <w:numPr>
        <w:numId w:val="6"/>
      </w:numPr>
      <w:shd w:val="clear" w:color="auto" w:fill="D9D9D9" w:themeFill="background1" w:themeFillShade="D9"/>
    </w:pPr>
    <w:rPr>
      <w:snapToGrid w:val="0"/>
      <w:sz w:val="18"/>
      <w:szCs w:val="22"/>
    </w:rPr>
  </w:style>
  <w:style w:type="paragraph" w:styleId="ListNumber4">
    <w:name w:val="List Number 4"/>
    <w:basedOn w:val="Normal"/>
    <w:uiPriority w:val="99"/>
    <w:unhideWhenUsed/>
    <w:rsid w:val="00355F5A"/>
    <w:pPr>
      <w:shd w:val="clear" w:color="auto" w:fill="D9D9D9" w:themeFill="background1" w:themeFillShade="D9"/>
      <w:tabs>
        <w:tab w:val="num" w:pos="720"/>
      </w:tabs>
      <w:ind w:left="720" w:hanging="720"/>
    </w:pPr>
    <w:rPr>
      <w:sz w:val="18"/>
    </w:rPr>
  </w:style>
  <w:style w:type="paragraph" w:styleId="NoSpacing">
    <w:name w:val="No Spacing"/>
    <w:uiPriority w:val="1"/>
    <w:rsid w:val="00355F5A"/>
    <w:rPr>
      <w:sz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rsid w:val="00355F5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355F5A"/>
    <w:rPr>
      <w:rFonts w:ascii="Arial" w:hAnsi="Arial" w:cs="Arial"/>
      <w:i/>
      <w:iCs/>
      <w:sz w:val="22"/>
      <w:szCs w:val="24"/>
      <w:lang w:eastAsia="en-US"/>
    </w:rPr>
  </w:style>
  <w:style w:type="paragraph" w:customStyle="1" w:styleId="StyleHeading3PatternClearBackground1">
    <w:name w:val="Style Heading 3 + Pattern: Clear (Background 1)"/>
    <w:basedOn w:val="Heading3"/>
    <w:rsid w:val="00355F5A"/>
    <w:pPr>
      <w:shd w:val="clear" w:color="auto" w:fill="D9D9D9" w:themeFill="background1" w:themeFillShade="D9"/>
    </w:pPr>
    <w:rPr>
      <w:sz w:val="24"/>
    </w:rPr>
  </w:style>
  <w:style w:type="paragraph" w:customStyle="1" w:styleId="StyleHeading4PatternClearBackground1">
    <w:name w:val="Style Heading 4 + Pattern: Clear (Background 1)"/>
    <w:basedOn w:val="Heading4"/>
    <w:rsid w:val="00355F5A"/>
    <w:pPr>
      <w:shd w:val="clear" w:color="auto" w:fill="D9D9D9" w:themeFill="background1" w:themeFillShade="D9"/>
      <w:spacing w:before="120" w:after="120"/>
    </w:pPr>
  </w:style>
  <w:style w:type="paragraph" w:customStyle="1" w:styleId="StyleListNumberBefore0Firstline0">
    <w:name w:val="Style List Number + Before:  0&quot; First line:  0&quot;"/>
    <w:basedOn w:val="ListNumber"/>
    <w:rsid w:val="00355F5A"/>
    <w:pPr>
      <w:numPr>
        <w:numId w:val="0"/>
      </w:numPr>
    </w:pPr>
  </w:style>
  <w:style w:type="paragraph" w:customStyle="1" w:styleId="subclause-e">
    <w:name w:val="subclause-e"/>
    <w:basedOn w:val="clause-e"/>
    <w:rsid w:val="00355F5A"/>
    <w:pPr>
      <w:tabs>
        <w:tab w:val="right" w:pos="838"/>
        <w:tab w:val="left" w:pos="955"/>
      </w:tabs>
      <w:snapToGrid/>
      <w:spacing w:before="111" w:after="0" w:line="209" w:lineRule="exact"/>
      <w:ind w:left="955" w:hanging="955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subsubpara-e">
    <w:name w:val="subsubpara-e"/>
    <w:basedOn w:val="Normal"/>
    <w:rsid w:val="00355F5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0"/>
    </w:pPr>
    <w:rPr>
      <w:b/>
      <w:i/>
      <w:sz w:val="32"/>
      <w:szCs w:val="32"/>
    </w:rPr>
  </w:style>
  <w:style w:type="character" w:customStyle="1" w:styleId="SubtitleChar">
    <w:name w:val="Subtitle Char"/>
    <w:link w:val="Subtitle"/>
    <w:uiPriority w:val="11"/>
    <w:rsid w:val="00355F5A"/>
    <w:rPr>
      <w:rFonts w:ascii="Arial" w:hAnsi="Arial"/>
      <w:b/>
      <w:i/>
      <w:iCs/>
      <w:spacing w:val="13"/>
      <w:sz w:val="32"/>
      <w:szCs w:val="24"/>
      <w:lang w:eastAsia="en-US"/>
    </w:rPr>
  </w:style>
  <w:style w:type="character" w:styleId="SubtleEmphasis">
    <w:name w:val="Subtle Emphasis"/>
    <w:uiPriority w:val="19"/>
    <w:rsid w:val="00355F5A"/>
    <w:rPr>
      <w:i/>
      <w:iCs/>
    </w:rPr>
  </w:style>
  <w:style w:type="character" w:styleId="SubtleReference">
    <w:name w:val="Subtle Reference"/>
    <w:uiPriority w:val="31"/>
    <w:rsid w:val="00355F5A"/>
    <w:rPr>
      <w:smallCap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YmIw4yo0irULyqUwCiA5/ELh2w==">CgMxLjAyCmlkLjMwajB6bGwyCWlkLmdqZGd4czIJaC4xZm9iOXRlOAByITFjTGFWYVVWUzRKNWt6SUI1czFoOXF4RXZHVEszVERuTQ==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531</Words>
  <Characters>2920</Characters>
  <Application>Microsoft Office Word</Application>
  <DocSecurity>0</DocSecurity>
  <Lines>132</Lines>
  <Paragraphs>65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riccido</dc:creator>
  <cp:lastModifiedBy>Dianne Legesse</cp:lastModifiedBy>
  <cp:revision>2</cp:revision>
  <dcterms:created xsi:type="dcterms:W3CDTF">2019-08-27T11:58:00Z</dcterms:created>
  <dcterms:modified xsi:type="dcterms:W3CDTF">2025-03-30T15:16:00Z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7217de765e4350e406352d61e99ac46e73202f699571e761d0f23c58100156bc</vt:lpwstr>
  </property>
</Properties>
</file>